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customizations.xml" ContentType="application/vnd.ms-word.keyMapCustomizations+xml"/>
  <Override PartName="/word/glossary/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55772198"/>
      <w:bookmarkStart w:id="75" w:name="_Toc167095638"/>
      <w:bookmarkStart w:id="76" w:name="_Toc167095700"/>
      <w:bookmarkStart w:id="77" w:name="_Toc178592730"/>
      <w:r w:rsidRPr="001E4F3F">
        <w:t>Corrupt Gifts</w:t>
      </w:r>
      <w:bookmarkEnd w:id="77"/>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4"/>
      <w:bookmarkEnd w:id="75"/>
      <w:bookmarkEnd w:id="76"/>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53249418"/>
      <w:bookmarkStart w:id="163" w:name="_Toc155772225"/>
      <w:bookmarkStart w:id="164" w:name="_Toc167095646"/>
      <w:bookmarkStart w:id="165" w:name="_Toc167095708"/>
      <w:bookmarkStart w:id="166" w:name="_Toc178592761"/>
      <w:r w:rsidRPr="00D655EA">
        <w:rPr>
          <w:rFonts w:ascii="Arial" w:hAnsi="Arial"/>
          <w:bCs/>
          <w:color w:val="auto"/>
          <w:sz w:val="20"/>
        </w:rPr>
        <w:t>BUDGETARY CONTROL</w:t>
      </w:r>
      <w:bookmarkEnd w:id="166"/>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2"/>
      <w:bookmarkEnd w:id="163"/>
      <w:bookmarkEnd w:id="164"/>
      <w:bookmarkEnd w:id="165"/>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53249421"/>
      <w:bookmarkStart w:id="176" w:name="_Toc155772228"/>
      <w:bookmarkStart w:id="177" w:name="_Toc178592765"/>
      <w:r>
        <w:rPr>
          <w:rFonts w:cs="Arial"/>
          <w:szCs w:val="20"/>
        </w:rPr>
        <w:t>Design features</w:t>
      </w:r>
      <w:bookmarkEnd w:id="177"/>
      <w:r>
        <w:rPr>
          <w:rFonts w:cs="Arial"/>
          <w:szCs w:val="20"/>
        </w:rPr>
        <w:t xml:space="preserve"> </w:t>
      </w:r>
      <w:bookmarkEnd w:id="175"/>
      <w:bookmarkEnd w:id="176"/>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53249432"/>
      <w:bookmarkStart w:id="212" w:name="_Toc155772239"/>
      <w:bookmarkStart w:id="213" w:name="_Toc167095648"/>
      <w:bookmarkStart w:id="214" w:name="_Toc167095710"/>
      <w:bookmarkStart w:id="215" w:name="_Toc178592777"/>
      <w:r>
        <w:rPr>
          <w:rFonts w:cs="Arial"/>
          <w:szCs w:val="20"/>
        </w:rPr>
        <w:t>Termination of PSDP Services</w:t>
      </w:r>
      <w:bookmarkEnd w:id="215"/>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1"/>
      <w:bookmarkEnd w:id="212"/>
      <w:bookmarkEnd w:id="213"/>
      <w:bookmarkEnd w:id="214"/>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bookmarkStart w:id="226" w:name="_GoBack"/>
            <w:r w:rsidRPr="00CA2954">
              <w:rPr>
                <w:noProof/>
              </w:rPr>
              <w:t> </w:t>
            </w:r>
            <w:r w:rsidRPr="00CA2954">
              <w:rPr>
                <w:noProof/>
              </w:rPr>
              <w:t> </w:t>
            </w:r>
            <w:r w:rsidRPr="00CA2954">
              <w:rPr>
                <w:noProof/>
              </w:rPr>
              <w:t> </w:t>
            </w:r>
            <w:r w:rsidRPr="00CA2954">
              <w:rPr>
                <w:noProof/>
              </w:rPr>
              <w:t> </w:t>
            </w:r>
            <w:r w:rsidRPr="00CA2954">
              <w:rPr>
                <w:noProof/>
              </w:rPr>
              <w:t> </w:t>
            </w:r>
            <w:bookmarkEnd w:id="226"/>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4F582E" w16cid:durableId="302E4B52"/>
  <w16cid:commentId w16cid:paraId="6F323DD7" w16cid:durableId="06C4FDB9"/>
  <w16cid:commentId w16cid:paraId="7C84C233" w16cid:durableId="31A443B4"/>
  <w16cid:commentId w16cid:paraId="1C735A06" w16cid:durableId="7257DC1C"/>
  <w16cid:commentId w16cid:paraId="2FE12FBA" w16cid:durableId="24C7293D"/>
  <w16cid:commentId w16cid:paraId="57AF9873" w16cid:durableId="2AFFA6A7"/>
  <w16cid:commentId w16cid:paraId="24CECEDC" w16cid:durableId="7EA4299E"/>
  <w16cid:commentId w16cid:paraId="12CE2A63" w16cid:durableId="073BAE00"/>
  <w16cid:commentId w16cid:paraId="1924E893" w16cid:durableId="4772DA4E"/>
  <w16cid:commentId w16cid:paraId="29B7B19B" w16cid:durableId="0075C0C5"/>
  <w16cid:commentId w16cid:paraId="3CECC7AD" w16cid:durableId="5D46ABED"/>
  <w16cid:commentId w16cid:paraId="73C8DD80" w16cid:durableId="41A1DCA3"/>
  <w16cid:commentId w16cid:paraId="6E770D75" w16cid:durableId="5C24B054"/>
  <w16cid:commentId w16cid:paraId="33D65862" w16cid:durableId="741E987B"/>
  <w16cid:commentId w16cid:paraId="66A3C240" w16cid:durableId="052D3A9C"/>
  <w16cid:commentId w16cid:paraId="414396D5" w16cid:durableId="68919093"/>
  <w16cid:commentId w16cid:paraId="1B06AC14" w16cid:durableId="73F0BEF7"/>
  <w16cid:commentId w16cid:paraId="11CA16C5" w16cid:durableId="281AE8C4"/>
  <w16cid:commentId w16cid:paraId="742C1D03" w16cid:durableId="58923172"/>
  <w16cid:commentId w16cid:paraId="71FCB761" w16cid:durableId="4683093D"/>
  <w16cid:commentId w16cid:paraId="2FAC35D5" w16cid:durableId="0C36EC36"/>
  <w16cid:commentId w16cid:paraId="14BD6D9A" w16cid:durableId="3C1AD978"/>
  <w16cid:commentId w16cid:paraId="39DEEE9D" w16cid:durableId="30236876"/>
  <w16cid:commentId w16cid:paraId="55ED48BA" w16cid:durableId="08A19C65"/>
  <w16cid:commentId w16cid:paraId="58EE3278" w16cid:durableId="17C3E773"/>
  <w16cid:commentId w16cid:paraId="5BB9A2DD" w16cid:durableId="3AF0A615"/>
  <w16cid:commentId w16cid:paraId="7E0FFD3D" w16cid:durableId="41DD9C40"/>
  <w16cid:commentId w16cid:paraId="28604E98" w16cid:durableId="2A522C66"/>
  <w16cid:commentId w16cid:paraId="723C7957" w16cid:durableId="10DC6CE8"/>
  <w16cid:commentId w16cid:paraId="00E7900D" w16cid:durableId="6BF7E1B8"/>
  <w16cid:commentId w16cid:paraId="7A26C078" w16cid:durableId="5AC6591A"/>
  <w16cid:commentId w16cid:paraId="7E617BC7" w16cid:durableId="4B91A24A"/>
  <w16cid:commentId w16cid:paraId="062AACAC" w16cid:durableId="187FB2F2"/>
  <w16cid:commentId w16cid:paraId="4C89142A" w16cid:durableId="55FA5789"/>
  <w16cid:commentId w16cid:paraId="1A721FF7" w16cid:durableId="298B9B28"/>
  <w16cid:commentId w16cid:paraId="56E6C347" w16cid:durableId="681A3E16"/>
  <w16cid:commentId w16cid:paraId="083ECB9B" w16cid:durableId="5B3653B8"/>
  <w16cid:commentId w16cid:paraId="3C610B67" w16cid:durableId="389115CC"/>
  <w16cid:commentId w16cid:paraId="76882E36" w16cid:durableId="6F205B62"/>
  <w16cid:commentId w16cid:paraId="44AE3723" w16cid:durableId="7EC1D501"/>
  <w16cid:commentId w16cid:paraId="7B310B59" w16cid:durableId="0BB4D060"/>
  <w16cid:commentId w16cid:paraId="7C3924D0" w16cid:durableId="3DBA3B6A"/>
  <w16cid:commentId w16cid:paraId="703D2EAE" w16cid:durableId="0950A975"/>
  <w16cid:commentId w16cid:paraId="5025FDA9" w16cid:durableId="1988984D"/>
  <w16cid:commentId w16cid:paraId="10D41CA2" w16cid:durableId="70C3195C"/>
  <w16cid:commentId w16cid:paraId="5E0649CE" w16cid:durableId="5C1803E4"/>
  <w16cid:commentId w16cid:paraId="7E3D5EFE" w16cid:durableId="3D937CD2"/>
  <w16cid:commentId w16cid:paraId="7A237764" w16cid:durableId="371E04C1"/>
  <w16cid:commentId w16cid:paraId="116F3A99" w16cid:durableId="139BBF51"/>
  <w16cid:commentId w16cid:paraId="6E5C3F85" w16cid:durableId="2EC4877B"/>
  <w16cid:commentId w16cid:paraId="6258087F" w16cid:durableId="0728B824"/>
  <w16cid:commentId w16cid:paraId="5C5EB5D2" w16cid:durableId="7762A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abstractNumId w:val="7"/>
  </w:num>
  <w:num w:numId="2">
    <w:abstractNumId w:val="6"/>
  </w:num>
  <w:num w:numId="3">
    <w:abstractNumId w:val="3"/>
  </w:num>
  <w:num w:numId="4">
    <w:abstractNumId w:val="9"/>
  </w:num>
  <w:num w:numId="5">
    <w:abstractNumId w:val="4"/>
  </w:num>
  <w:num w:numId="6">
    <w:abstractNumId w:val="8"/>
  </w:num>
  <w:num w:numId="7">
    <w:abstractNumId w:val="5"/>
  </w:num>
  <w:num w:numId="8">
    <w:abstractNumId w:val="0"/>
  </w:num>
  <w:num w:numId="9">
    <w:abstractNumId w:val="10"/>
  </w:num>
  <w:num w:numId="10">
    <w:abstractNumId w:val="1"/>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er" Target="footer2.xml"/><Relationship Id="rId31"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 Id="rId30"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C31DA8FC-2AF8-4846-9EC7-4D3C0D8D87EE}"/>
</file>

<file path=customXml/itemProps3.xml><?xml version="1.0" encoding="utf-8"?>
<ds:datastoreItem xmlns:ds="http://schemas.openxmlformats.org/officeDocument/2006/customXml" ds:itemID="{B0454BCA-2E14-4E61-845C-7CC1D537A7E8}"/>
</file>

<file path=customXml/itemProps4.xml><?xml version="1.0" encoding="utf-8"?>
<ds:datastoreItem xmlns:ds="http://schemas.openxmlformats.org/officeDocument/2006/customXml" ds:itemID="{76315656-F1F7-4538-AA40-B7054A9C678D}"/>
</file>

<file path=docProps/app.xml><?xml version="1.0" encoding="utf-8"?>
<Properties xmlns="http://schemas.openxmlformats.org/officeDocument/2006/extended-properties" xmlns:vt="http://schemas.openxmlformats.org/officeDocument/2006/docPropsVTypes">
  <Template>Normal</Template>
  <TotalTime>0</TotalTime>
  <Pages>15</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35987</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2024-09-30T11:48:00Z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ies>
</file>